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7E" w:rsidRDefault="00311918" w:rsidP="00311918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970F2B">
        <w:rPr>
          <w:rFonts w:ascii="Times New Roman" w:hAnsi="Times New Roman" w:cs="Times New Roman"/>
          <w:b/>
          <w:sz w:val="24"/>
          <w:u w:val="single"/>
        </w:rPr>
        <w:t>Solidish</w:t>
      </w:r>
      <w:proofErr w:type="spellEnd"/>
      <w:r w:rsidRPr="00970F2B">
        <w:rPr>
          <w:rFonts w:ascii="Times New Roman" w:hAnsi="Times New Roman" w:cs="Times New Roman"/>
          <w:b/>
          <w:sz w:val="24"/>
          <w:u w:val="single"/>
        </w:rPr>
        <w:t xml:space="preserve"> Thesis Statement Examples</w:t>
      </w:r>
      <w:r>
        <w:rPr>
          <w:rFonts w:ascii="Times New Roman" w:hAnsi="Times New Roman" w:cs="Times New Roman"/>
          <w:sz w:val="24"/>
        </w:rPr>
        <w:t>:</w:t>
      </w: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1918" w:rsidRPr="006A234F" w:rsidRDefault="00311918" w:rsidP="00311918">
      <w:pPr>
        <w:pStyle w:val="NoSpacing"/>
        <w:spacing w:line="480" w:lineRule="auto"/>
        <w:ind w:firstLine="720"/>
        <w:rPr>
          <w:rFonts w:ascii="Georgia" w:hAnsi="Georgia"/>
        </w:rPr>
      </w:pPr>
      <w:r w:rsidRPr="000A3E4C">
        <w:rPr>
          <w:rFonts w:ascii="Georgia" w:hAnsi="Georgia"/>
        </w:rPr>
        <w:t xml:space="preserve">In </w:t>
      </w:r>
      <w:r w:rsidRPr="000A3E4C">
        <w:rPr>
          <w:rFonts w:ascii="Georgia" w:hAnsi="Georgia"/>
          <w:i/>
        </w:rPr>
        <w:t>Brave New World</w:t>
      </w:r>
      <w:r w:rsidRPr="000A3E4C">
        <w:rPr>
          <w:rFonts w:ascii="Georgia" w:hAnsi="Georgia"/>
        </w:rPr>
        <w:t xml:space="preserve"> and </w:t>
      </w:r>
      <w:r w:rsidRPr="000A3E4C">
        <w:rPr>
          <w:rFonts w:ascii="Georgia" w:hAnsi="Georgia"/>
          <w:i/>
        </w:rPr>
        <w:t>Black Mirror: Nosedive</w:t>
      </w:r>
      <w:r w:rsidRPr="000A3E4C">
        <w:rPr>
          <w:rFonts w:ascii="Georgia" w:hAnsi="Georgia"/>
        </w:rPr>
        <w:t>, Huxley and Wright both use the experiences of morally relatable characters in opposition against conformist s</w:t>
      </w:r>
      <w:r>
        <w:rPr>
          <w:rFonts w:ascii="Georgia" w:hAnsi="Georgia"/>
        </w:rPr>
        <w:t>ociety juxtaposed through</w:t>
      </w:r>
      <w:r w:rsidRPr="000A3E4C">
        <w:rPr>
          <w:rFonts w:ascii="Georgia" w:hAnsi="Georgia"/>
        </w:rPr>
        <w:t xml:space="preserve"> different</w:t>
      </w:r>
      <w:r>
        <w:rPr>
          <w:rFonts w:ascii="Georgia" w:hAnsi="Georgia"/>
        </w:rPr>
        <w:t xml:space="preserve"> ironic rebellion to</w:t>
      </w:r>
      <w:r w:rsidRPr="000A3E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ultimately provide </w:t>
      </w:r>
      <w:r w:rsidRPr="000A3E4C">
        <w:rPr>
          <w:rFonts w:ascii="Georgia" w:hAnsi="Georgia"/>
        </w:rPr>
        <w:t>commentary on the inescapable hypocrisy in the structure of any utopian society.</w:t>
      </w:r>
      <w:r w:rsidRPr="006A234F">
        <w:rPr>
          <w:rFonts w:ascii="Georgia" w:hAnsi="Georgia"/>
        </w:rPr>
        <w:t xml:space="preserve"> </w:t>
      </w: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311918">
        <w:rPr>
          <w:rFonts w:ascii="Times New Roman" w:hAnsi="Times New Roman" w:cs="Times New Roman"/>
          <w:sz w:val="24"/>
        </w:rPr>
        <w:t>Aldous Huxley and George Orwe</w:t>
      </w:r>
      <w:r>
        <w:rPr>
          <w:rFonts w:ascii="Times New Roman" w:hAnsi="Times New Roman" w:cs="Times New Roman"/>
          <w:sz w:val="24"/>
        </w:rPr>
        <w:t xml:space="preserve">ll, in their respective novels </w:t>
      </w:r>
      <w:r w:rsidRPr="00311918">
        <w:rPr>
          <w:rFonts w:ascii="Times New Roman" w:hAnsi="Times New Roman" w:cs="Times New Roman"/>
          <w:i/>
          <w:sz w:val="24"/>
        </w:rPr>
        <w:t>Brave New World</w:t>
      </w:r>
      <w:r w:rsidRPr="00311918">
        <w:rPr>
          <w:rFonts w:ascii="Times New Roman" w:hAnsi="Times New Roman" w:cs="Times New Roman"/>
          <w:sz w:val="24"/>
        </w:rPr>
        <w:t xml:space="preserve"> and </w:t>
      </w:r>
      <w:r w:rsidRPr="00311918">
        <w:rPr>
          <w:rFonts w:ascii="Times New Roman" w:hAnsi="Times New Roman" w:cs="Times New Roman"/>
          <w:i/>
          <w:sz w:val="24"/>
        </w:rPr>
        <w:t>1984</w:t>
      </w:r>
      <w:r w:rsidRPr="00311918">
        <w:rPr>
          <w:rFonts w:ascii="Times New Roman" w:hAnsi="Times New Roman" w:cs="Times New Roman"/>
          <w:sz w:val="24"/>
        </w:rPr>
        <w:t>, use th</w:t>
      </w:r>
      <w:r>
        <w:rPr>
          <w:rFonts w:ascii="Times New Roman" w:hAnsi="Times New Roman" w:cs="Times New Roman"/>
          <w:sz w:val="24"/>
        </w:rPr>
        <w:t xml:space="preserve">e </w:t>
      </w:r>
      <w:r w:rsidRPr="00311918">
        <w:rPr>
          <w:rFonts w:ascii="Times New Roman" w:hAnsi="Times New Roman" w:cs="Times New Roman"/>
          <w:sz w:val="24"/>
        </w:rPr>
        <w:t>characterization of their main</w:t>
      </w:r>
      <w:r>
        <w:rPr>
          <w:rFonts w:ascii="Times New Roman" w:hAnsi="Times New Roman" w:cs="Times New Roman"/>
          <w:sz w:val="24"/>
        </w:rPr>
        <w:t xml:space="preserve"> female characters as sexually </w:t>
      </w:r>
      <w:r w:rsidRPr="00311918">
        <w:rPr>
          <w:rFonts w:ascii="Times New Roman" w:hAnsi="Times New Roman" w:cs="Times New Roman"/>
          <w:sz w:val="24"/>
        </w:rPr>
        <w:t>promiscuous to reveal to their audience their views on female sex</w:t>
      </w:r>
      <w:r>
        <w:rPr>
          <w:rFonts w:ascii="Times New Roman" w:hAnsi="Times New Roman" w:cs="Times New Roman"/>
          <w:sz w:val="24"/>
        </w:rPr>
        <w:t xml:space="preserve">uality and femininity, proving </w:t>
      </w:r>
      <w:r w:rsidRPr="00311918">
        <w:rPr>
          <w:rFonts w:ascii="Times New Roman" w:hAnsi="Times New Roman" w:cs="Times New Roman"/>
          <w:sz w:val="24"/>
        </w:rPr>
        <w:t>how deep misogyny runs in society.</w:t>
      </w: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311918" w:rsidRDefault="00311918" w:rsidP="003119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dystopian texts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Lobster</w:t>
      </w:r>
      <w:r>
        <w:rPr>
          <w:rFonts w:ascii="Times New Roman" w:eastAsia="Times New Roman" w:hAnsi="Times New Roman" w:cs="Times New Roman"/>
          <w:sz w:val="24"/>
          <w:szCs w:val="24"/>
        </w:rPr>
        <w:t>, both writers juxtapose lawfully enforced relationships and ones that emerge naturally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despite opposing ideologies within the two settings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indicating that the regulation of love serves as a precursor to oppression. </w:t>
      </w:r>
    </w:p>
    <w:p w:rsidR="00311918" w:rsidRDefault="00311918" w:rsidP="00311918">
      <w:pPr>
        <w:pStyle w:val="NoSpacing"/>
        <w:rPr>
          <w:rFonts w:ascii="Times New Roman" w:hAnsi="Times New Roman" w:cs="Times New Roman"/>
          <w:sz w:val="24"/>
        </w:rPr>
      </w:pPr>
    </w:p>
    <w:p w:rsidR="000D29ED" w:rsidRDefault="000D29ED" w:rsidP="00311918">
      <w:pPr>
        <w:pStyle w:val="NoSpacing"/>
        <w:rPr>
          <w:rFonts w:ascii="Times New Roman" w:hAnsi="Times New Roman" w:cs="Times New Roman"/>
          <w:sz w:val="24"/>
        </w:rPr>
      </w:pPr>
    </w:p>
    <w:p w:rsidR="000D29ED" w:rsidRDefault="000D29ED" w:rsidP="00311918">
      <w:pPr>
        <w:pStyle w:val="NoSpacing"/>
        <w:rPr>
          <w:rFonts w:ascii="Times New Roman" w:hAnsi="Times New Roman" w:cs="Times New Roman"/>
          <w:sz w:val="24"/>
        </w:rPr>
      </w:pPr>
    </w:p>
    <w:p w:rsidR="000D29ED" w:rsidRDefault="000D29ED" w:rsidP="00311918">
      <w:pPr>
        <w:pStyle w:val="NoSpacing"/>
        <w:rPr>
          <w:rFonts w:ascii="Times New Roman" w:hAnsi="Times New Roman" w:cs="Times New Roman"/>
          <w:sz w:val="24"/>
        </w:rPr>
      </w:pPr>
    </w:p>
    <w:p w:rsidR="000D29ED" w:rsidRPr="00311918" w:rsidRDefault="000D29ED" w:rsidP="000D29E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0D29ED">
        <w:rPr>
          <w:rFonts w:ascii="Times New Roman" w:hAnsi="Times New Roman" w:cs="Times New Roman"/>
          <w:sz w:val="24"/>
        </w:rPr>
        <w:t xml:space="preserve">The novels </w:t>
      </w:r>
      <w:r w:rsidRPr="000D29ED">
        <w:rPr>
          <w:rFonts w:ascii="Times New Roman" w:hAnsi="Times New Roman" w:cs="Times New Roman"/>
          <w:i/>
          <w:sz w:val="24"/>
        </w:rPr>
        <w:t>Super Sa</w:t>
      </w:r>
      <w:r w:rsidRPr="000D29ED">
        <w:rPr>
          <w:rFonts w:ascii="Times New Roman" w:hAnsi="Times New Roman" w:cs="Times New Roman"/>
          <w:i/>
          <w:sz w:val="24"/>
        </w:rPr>
        <w:t>d True Love Story</w:t>
      </w:r>
      <w:r>
        <w:rPr>
          <w:rFonts w:ascii="Times New Roman" w:hAnsi="Times New Roman" w:cs="Times New Roman"/>
          <w:sz w:val="24"/>
        </w:rPr>
        <w:t xml:space="preserve"> and </w:t>
      </w:r>
      <w:r w:rsidRPr="000D29ED">
        <w:rPr>
          <w:rFonts w:ascii="Times New Roman" w:hAnsi="Times New Roman" w:cs="Times New Roman"/>
          <w:i/>
          <w:sz w:val="24"/>
        </w:rPr>
        <w:t>1984</w:t>
      </w:r>
      <w:r>
        <w:rPr>
          <w:rFonts w:ascii="Times New Roman" w:hAnsi="Times New Roman" w:cs="Times New Roman"/>
          <w:sz w:val="24"/>
        </w:rPr>
        <w:t xml:space="preserve"> both </w:t>
      </w:r>
      <w:r w:rsidRPr="000D29ED">
        <w:rPr>
          <w:rFonts w:ascii="Times New Roman" w:hAnsi="Times New Roman" w:cs="Times New Roman"/>
          <w:sz w:val="24"/>
        </w:rPr>
        <w:t>explore how relationships founded on sexual desire or the lack ther</w:t>
      </w:r>
      <w:r>
        <w:rPr>
          <w:rFonts w:ascii="Times New Roman" w:hAnsi="Times New Roman" w:cs="Times New Roman"/>
          <w:sz w:val="24"/>
        </w:rPr>
        <w:t xml:space="preserve">eof create solely surface level </w:t>
      </w:r>
      <w:r w:rsidRPr="000D29ED">
        <w:rPr>
          <w:rFonts w:ascii="Times New Roman" w:hAnsi="Times New Roman" w:cs="Times New Roman"/>
          <w:sz w:val="24"/>
        </w:rPr>
        <w:t>connections, ultimately leading to an inevitable sequence of selfish actions and betrayal.</w:t>
      </w:r>
      <w:r w:rsidRPr="000D29ED">
        <w:rPr>
          <w:rFonts w:ascii="Times New Roman" w:hAnsi="Times New Roman" w:cs="Times New Roman"/>
          <w:sz w:val="24"/>
        </w:rPr>
        <w:cr/>
      </w:r>
    </w:p>
    <w:sectPr w:rsidR="000D29ED" w:rsidRPr="00311918" w:rsidSect="00311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8"/>
    <w:rsid w:val="00092C7E"/>
    <w:rsid w:val="000D29ED"/>
    <w:rsid w:val="00311918"/>
    <w:rsid w:val="009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9DFB"/>
  <w15:chartTrackingRefBased/>
  <w15:docId w15:val="{9F315965-087E-44DF-B270-BF1ECCA7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191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3</cp:revision>
  <dcterms:created xsi:type="dcterms:W3CDTF">2018-12-03T22:07:00Z</dcterms:created>
  <dcterms:modified xsi:type="dcterms:W3CDTF">2018-12-03T22:15:00Z</dcterms:modified>
</cp:coreProperties>
</file>